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404B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ФЕДЕРАЛЬНАЯ СЛУЖБА ПО ЭКОЛОГИЧЕСКОМУ, ТЕХНОЛОГИЧЕСКОМУ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 АТОМНОМУ НАДЗОРУ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ПРИКАЗ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от</w:t>
      </w:r>
      <w:r>
        <w:rPr>
          <w:b/>
          <w:bCs/>
          <w:color w:val="000001"/>
        </w:rPr>
        <w:t xml:space="preserve"> 8 ноября 2007 года N 759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Об утверждении и введении в действие Методических указаний о порядке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проверки деятельности организаций, эксплуатирующих объекты транспортирования опасных веществ </w:t>
      </w:r>
    </w:p>
    <w:p w:rsidR="00000000" w:rsidRDefault="00FD404B">
      <w:pPr>
        <w:pStyle w:val="FORMATTEXT"/>
        <w:jc w:val="center"/>
      </w:pPr>
      <w:r>
        <w:t xml:space="preserve">  </w:t>
      </w:r>
    </w:p>
    <w:p w:rsidR="00000000" w:rsidRDefault="00FD404B">
      <w:pPr>
        <w:pStyle w:val="FORMATTEXT"/>
      </w:pPr>
      <w:r>
        <w:t>     </w:t>
      </w:r>
    </w:p>
    <w:p w:rsidR="00000000" w:rsidRDefault="00FD404B">
      <w:pPr>
        <w:pStyle w:val="FORMATTEXT"/>
      </w:pPr>
      <w:r>
        <w:t xml:space="preserve"> Приказываю: </w:t>
      </w:r>
    </w:p>
    <w:p w:rsidR="00000000" w:rsidRDefault="00FD404B">
      <w:pPr>
        <w:pStyle w:val="FORMATTEXT"/>
        <w:ind w:firstLine="568"/>
        <w:jc w:val="both"/>
      </w:pPr>
      <w:r>
        <w:t>Утвердить и ввести в действие с 1 декабр</w:t>
      </w:r>
      <w:r>
        <w:t>я 2007 года прилагаемые Методические указания о порядке проверки деятельности организаций, эксплуатирующих объекты транспортирования опасных веществ (РД-14-03-2007).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jc w:val="right"/>
      </w:pPr>
      <w:r>
        <w:t>Руководитель</w:t>
      </w:r>
    </w:p>
    <w:p w:rsidR="00000000" w:rsidRDefault="00FD404B">
      <w:pPr>
        <w:pStyle w:val="FORMATTEXT"/>
        <w:jc w:val="right"/>
      </w:pPr>
      <w:r>
        <w:t xml:space="preserve"> К.Б.Пуликовский  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МЕТОДИЧЕСКИЕ УКАЗАНИЯ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 порядке пров</w:t>
      </w:r>
      <w:r>
        <w:rPr>
          <w:b/>
          <w:bCs/>
          <w:color w:val="000001"/>
        </w:rPr>
        <w:t xml:space="preserve">ерки деятельности организаций, эксплуатирующих объекты  транспортирования опасных веществ </w:t>
      </w:r>
    </w:p>
    <w:p w:rsidR="00000000" w:rsidRDefault="00FD404B">
      <w:pPr>
        <w:pStyle w:val="FORMATTEXT"/>
        <w:jc w:val="right"/>
      </w:pPr>
      <w:r>
        <w:t>     </w:t>
      </w:r>
    </w:p>
    <w:p w:rsidR="00000000" w:rsidRDefault="00FD404B">
      <w:pPr>
        <w:pStyle w:val="FORMATTEXT"/>
        <w:jc w:val="right"/>
      </w:pPr>
      <w:r>
        <w:t xml:space="preserve">      </w:t>
      </w:r>
    </w:p>
    <w:p w:rsidR="00000000" w:rsidRDefault="00FD404B">
      <w:pPr>
        <w:pStyle w:val="FORMATTEXT"/>
        <w:jc w:val="right"/>
      </w:pPr>
      <w:r>
        <w:t xml:space="preserve"> УТВЕРЖДЕНЫ</w:t>
      </w:r>
    </w:p>
    <w:p w:rsidR="00000000" w:rsidRDefault="00FD404B">
      <w:pPr>
        <w:pStyle w:val="FORMATTEXT"/>
        <w:jc w:val="right"/>
      </w:pPr>
      <w:r>
        <w:t xml:space="preserve"> приказом</w:t>
      </w:r>
    </w:p>
    <w:p w:rsidR="00000000" w:rsidRDefault="00FD404B">
      <w:pPr>
        <w:pStyle w:val="FORMATTEXT"/>
        <w:jc w:val="right"/>
      </w:pPr>
      <w:r>
        <w:t xml:space="preserve"> Федеральной службы</w:t>
      </w:r>
    </w:p>
    <w:p w:rsidR="00000000" w:rsidRDefault="00FD404B">
      <w:pPr>
        <w:pStyle w:val="FORMATTEXT"/>
        <w:jc w:val="right"/>
      </w:pPr>
      <w:r>
        <w:t xml:space="preserve"> по экологическому, технологическому</w:t>
      </w:r>
    </w:p>
    <w:p w:rsidR="00000000" w:rsidRDefault="00FD404B">
      <w:pPr>
        <w:pStyle w:val="FORMATTEXT"/>
        <w:jc w:val="right"/>
      </w:pPr>
      <w:r>
        <w:t xml:space="preserve"> атомному надзору</w:t>
      </w:r>
    </w:p>
    <w:p w:rsidR="00000000" w:rsidRDefault="00FD404B">
      <w:pPr>
        <w:pStyle w:val="FORMATTEXT"/>
        <w:jc w:val="right"/>
      </w:pPr>
      <w:r>
        <w:t xml:space="preserve"> от 8 ноября 2007 года N 759</w:t>
      </w:r>
    </w:p>
    <w:p w:rsidR="00000000" w:rsidRDefault="00FD404B">
      <w:pPr>
        <w:pStyle w:val="FORMATTEXT"/>
        <w:jc w:val="right"/>
      </w:pPr>
      <w:r>
        <w:t xml:space="preserve"> </w:t>
      </w:r>
    </w:p>
    <w:p w:rsidR="00000000" w:rsidRDefault="00FD404B">
      <w:pPr>
        <w:pStyle w:val="FORMATTEXT"/>
        <w:jc w:val="right"/>
      </w:pPr>
      <w:r>
        <w:t>Введены в действие с 1 д</w:t>
      </w:r>
      <w:r>
        <w:t xml:space="preserve">екабря 2007 года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I. Общие положения </w:t>
      </w:r>
    </w:p>
    <w:p w:rsidR="00000000" w:rsidRDefault="00FD404B">
      <w:pPr>
        <w:pStyle w:val="FORMATTEXT"/>
        <w:ind w:firstLine="568"/>
        <w:jc w:val="both"/>
      </w:pPr>
      <w:r>
        <w:t>1. Методические указания о порядке проверки деятельности организаций, эксплуатирующих объекты транспортирования опасных веществ (далее - Методические указания), разработаны в соответствии с Федераль</w:t>
      </w:r>
      <w:r>
        <w:t>ным законом "О промышленной безопасности опасных производственных объектов от 21.07.97 N 116-ФЗ (Собрание законодательства Российской Федерации, 1997, N 30, ст.3588); Положением о Федеральной службе по экологическому, технологическому и атомному надзору, у</w:t>
      </w:r>
      <w:r>
        <w:t xml:space="preserve">твержденным постановлением Правительства Российской Федерации от 30.07.2004 N </w:t>
      </w:r>
      <w:r>
        <w:lastRenderedPageBreak/>
        <w:t>401 (Собрание законодательства Российской Федерации, 2004, N 32, ст.3348); Методическими рекомендациями по организации и осуществлению государственного надзора за соблюдением тре</w:t>
      </w:r>
      <w:r>
        <w:t>бований безопасности при транспортировании опасных веществ (РД 15-632-04), утвержденными постановлением Госгортехнадзора России от 23.01.2004, N 2.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 Действие Методических указаний распространяется на опасные производственные объекты, на которых осущест</w:t>
      </w:r>
      <w:r>
        <w:t>вляется транспортирование опасных веществ, с использованием технических устройств, сооружений и средств, перечисленных в перечне приложения N 1.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3. Требования Методических указаний являются обязательными для работников структурных подразделений центральн</w:t>
      </w:r>
      <w:r>
        <w:t>ого аппарата и территориальных органов Федеральной службы по экологическому, технологическому и атомному надзору (далее - Служба), на которых возлагаются организация и проведение государственного надзора и контроля за соблюдением в организациях (независимо</w:t>
      </w:r>
      <w:r>
        <w:t xml:space="preserve"> от их организационно-правовой формы) требований промышленной безопасности при эксплуатации объектов транспортирования опасных веществ.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4. Целью проведения проверок деятельности организаций, эксплуатирующих объекты транспортирования опасных веществ, явля</w:t>
      </w:r>
      <w:r>
        <w:t>ется выполнение соблюдения этими организациями требований промышленной безопасности, определенных федеральными законами, иными нормативными правовыми актами, нормативно-техническими документами, а также эффективность функционирования служб производственног</w:t>
      </w:r>
      <w:r>
        <w:t>о контроля.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5. При проведении проверок деятельности организаций, эксплуатирующих опасные производственные объекты, связанные с транспортированием опасных веществ, проверяется: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соблюдение требований безопасности при транспортировании опасных веществ н</w:t>
      </w:r>
      <w:r>
        <w:t>а объекте: наличие и выполнение требований нормативных правовых актов, нормативно-технических документов, устанавливающих правила безопасности при транспортировании опасных веществ, планов локализации и ликвидации аварийных ситуаций (ПЛАС), обеспечение про</w:t>
      </w:r>
      <w:r>
        <w:t>изводственного контроля за соблюдением требований промышленной безопасности, обеспечение проведения подготовки и аттестации персонала, наличие и состояние эксплуатационной и товарно-сопроводительной документации;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техническое содержание сооружений и уст</w:t>
      </w:r>
      <w:r>
        <w:t>ройств: подъездных железнодорожных путей (в том числе, стрелочных переводов), переездов, технологических путей и проездов, искусственных сооружений, автомобильных дорог необщего пользования, обочин, откосов, разделительных полос, устройств для осмотра и ре</w:t>
      </w:r>
      <w:r>
        <w:t>монта транспортных средств, мест погрузки и выгрузки опасных веществ, мест подготовки транспортных средств для погрузки, сливоналивных эстакад;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техническое состояние транспортных средств, используемых при транспортировании опасных веществ: полувагонов</w:t>
      </w:r>
      <w:r>
        <w:t>, крытых вагонов, вагонов бункерного типа, вагонов-цистерн, контейнеров, контейнеров-цистерн, платформ, маневровых локомотивов, автомобильных цистерн, специально оборудованных грузовых автомобилей, автомобильных тягачей с прицепами и полуприцепами, измерит</w:t>
      </w:r>
      <w:r>
        <w:t xml:space="preserve">ельных приборов, сливоналивной, контрольной и запорной арматуры, а также применяемых тары, упаковки, </w:t>
      </w:r>
      <w:r>
        <w:lastRenderedPageBreak/>
        <w:t>знаков опасности и других манипуляционных знаков.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6. В практике проведения проверок поднадзорных организаций применяются следующие виды проверок: комплек</w:t>
      </w:r>
      <w:r>
        <w:t>сные, целевые и оперативные.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Виды проверок и их периодичность должны планироваться на основе систематического анализа всей имеющейся информации о состоянии промышленной безопасности на объектах транспортирования опасных веществ с учетом наличия и эффекти</w:t>
      </w:r>
      <w:r>
        <w:t>вности системы управления промышленной безопасностью.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При проведении проверок любого вида в организации, эксплуатирующей опасный производственный объект, необходимо: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проверить правильность идентификации опасного производственного объекта в целях реги</w:t>
      </w:r>
      <w:r>
        <w:t>страции его в государственном реестре опасных производственных объектов;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убедиться в наличии Свидетельства о регистрации опасного производственного объекта в государственном реестре опасных производственных объектов, страхового полиса и соответствующей</w:t>
      </w:r>
      <w:r>
        <w:t xml:space="preserve"> лицензии на эксплуатацию опасного производственного объекта.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7. Комплексные проверки проводятся в организациях, эксплуатирующих опасные производственные объекты, на которых осуществляется производство, переработка, хранение, транспортирование опасных ве</w:t>
      </w:r>
      <w:r>
        <w:t>ществ.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При этом проверяется: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выполнение положений Федерального закона "О промышленной безопасности опасных производственных объектов";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обеспечение специальных условий перевозки опасных грузов (вопросы, касающиеся классификации, маркировки, примен</w:t>
      </w:r>
      <w:r>
        <w:t>яемой тары, в том числе крупногабаритной упаковки, условий перевозки, погрузки, выгрузки грузов, процедур отправления, применения соответствующего технологического, измерительного оборудования, транспортных средств, а также установленных требований безопас</w:t>
      </w:r>
      <w:r>
        <w:t>ности при организации и осуществлении движения по путям (дорогам) необщего пользования;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выполнение программ, планов, мероприятий по обеспечению безопасности транспортирования опасных веществ.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В ходе проведения комплексной проверки качество организаци</w:t>
      </w:r>
      <w:r>
        <w:t>онной и координационной работы руководителей и специалистов организации оценивается по: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состоянию аварийности, травматизма и допущенных инцидентов;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фактическому состоянию зданий, сооружений и технических устройств;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наличию действующих свидетель</w:t>
      </w:r>
      <w:r>
        <w:t>ств и протоколов об аттестации руководителей и специалистов;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наличию и выполнению приказов и распоряжений, изданных по результатам проверок, проводимых представителями Службы;</w:t>
      </w:r>
    </w:p>
    <w:p w:rsidR="00000000" w:rsidRDefault="00FD404B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регулярности проведения совещаний, актуальности тем, поручений исполните</w:t>
      </w:r>
      <w:r>
        <w:t>лям, контролю поручений;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назначению ответственных за выполнение требований службы производственного контроля, наличию и состоянию внутрипроизводственных инструкций и стандартов организации;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взаимодействию служб производственного контроля с подразде</w:t>
      </w:r>
      <w:r>
        <w:t>лениями организации в вопросах обеспечения безопасности при транспортировании опасных веществ, при работах с транспортными средствами и опасными грузами;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количеству предписаний, штрафов и иных мер административного воздействия;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наличию согласованны</w:t>
      </w:r>
      <w:r>
        <w:t>х мероприятий по устранению нарушений нормативных требований.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8. Целевые проверки проводятся, как правило, в отдельных структурных подразделениях одной организации; одновременно в нескольких организациях, осуществляющих транспортирование (и/или погрузку,</w:t>
      </w:r>
      <w:r>
        <w:t xml:space="preserve"> и/или выгрузку) опасных веществ отдельных классов; а также в организациях, осуществляющих подготовку и аттестацию специалистов по промышленной безопасности, экспертизу промышленной безопасности, проектирование, изготовление, монтаж, обслуживание и ремонт </w:t>
      </w:r>
      <w:r>
        <w:t>технических устройств, предназначенных для транспортирования опасных веществ на опасных производственных объектах.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В ходе проведения таких проверок проводится: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детальная проверка отдельных вопросов, непосредственно связанных с транспортированием опас</w:t>
      </w:r>
      <w:r>
        <w:t>ных веществ (техническое состояние путей (дорог) необщего пользования, технических устройств, мест погрузки, выгрузки опасных веществ, организация и осуществление движения по путям (дорогам) необщего пользования);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проверка соблюдения специальных услови</w:t>
      </w:r>
      <w:r>
        <w:t>й транспортирования опасных веществ отдельных классов опасности;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проверка соблюдения требований безопасности в организациях, осуществляющих проектирование, изготовление, монтаж, обслуживание и ремонт технических устройств, предназначенных для транспорт</w:t>
      </w:r>
      <w:r>
        <w:t>ирования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проверка соблюдения установленных требований при подготовке и аттестации руководителей и специалистов организаций по промышленной безопасности при осуществлении транспортирования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проверка соблюдения требов</w:t>
      </w:r>
      <w:r>
        <w:t>аний по оформлению, периодичности проведения и объемам проводимых работ при проведении экспертизы промышленной безопасности в области транспортирования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контроль за соблюдением лицензиатами лицензионных требований и условий.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Как прави</w:t>
      </w:r>
      <w:r>
        <w:t xml:space="preserve">ло, целевая проверка проводится для оценки состояния безопасности транспортирования опасных веществ на опасных производственных объектах, а также для </w:t>
      </w:r>
      <w:r>
        <w:lastRenderedPageBreak/>
        <w:t>выявления нарушений, которые потенциально могут привести к возникновению аварийных ситуаций и инцидентов с</w:t>
      </w:r>
      <w:r>
        <w:t xml:space="preserve"> опасными веществами отдельных классов.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9. Оперативные проверки проводятся в поднадзорных организациях для принятия мер по ликвидации нарушений требований промышленной безопасности, а также для контроля выполнения ранее выданных предписаний.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10. Началь</w:t>
      </w:r>
      <w:r>
        <w:t>ники структурных подразделений центрального аппарата Службы и руководители ее территориальных органов обязаны в соответствии с действующим руководящим документом, регламентирующим требования о контрольной и надзорной деятельности Службы, уведомлять руковод</w:t>
      </w:r>
      <w:r>
        <w:t>ителей поднадзорных организаций, о предстоящих в этих организациях комплексных, целевых и оперативных проверках с указанием сроков их проведения.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11. При проведении проверок деятельности организаций, эксплуатирующих объекты транспортирования опасных веще</w:t>
      </w:r>
      <w:r>
        <w:t>ств работники структурных подразделений центрального аппарата и территориальных органов Службы должны руководствоваться законодательными, иными нормативными правовыми актами и нормативно-техническими документами, перечень которых приведен в приложении N 2.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Порядок проведения проверок деятельности организаций, эксплуатирующих участки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транспортирования опасных веществ на опасных производственных объектах </w:t>
      </w:r>
    </w:p>
    <w:p w:rsidR="00000000" w:rsidRDefault="00FD404B">
      <w:pPr>
        <w:pStyle w:val="FORMATTEXT"/>
        <w:ind w:firstLine="568"/>
        <w:jc w:val="both"/>
      </w:pPr>
      <w:r>
        <w:t>12. При проверке деятельности организаций, эксплуатирующих участки транспортирования опасных вещ</w:t>
      </w:r>
      <w:r>
        <w:t>еств на опасных производственных объектах, необходимо проверить: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и содержание организационно-распорядительных документов, регламентирующих вопросы осуществления транспортирования опасных веществ и применения технических устройств, в том числе т</w:t>
      </w:r>
      <w:r>
        <w:t>ранспортных средств;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утвержденного Положения о производственном контроле, разработанного с учетом профиля производственного объекта, и согласованного в установленном порядке;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нормативных правовых актов и нормативно-технических докум</w:t>
      </w:r>
      <w:r>
        <w:t>ентов, регламентирующих безопасность транспортирования опасных веществ на опасном производственном объекте;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укомплектованность штата работников, связанных с транспортированием опасных веществ, наличие их должностных инструкций, уровень квалификации и н</w:t>
      </w:r>
      <w:r>
        <w:t>аличие соответствующей аттестации в области промышленной безопасности;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действующий в организации порядок подготовки и аттестации работников в области промышленной безопасности, в том числе при транспортировании опасных веществ и его исполнение;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</w:t>
      </w:r>
      <w:r>
        <w:t>ичие и выполнение планов мероприятий, согласованных в установленном порядке, направленных на повышение уровня безопасности при транспортировании опасных веществ на опасном производственном объекте;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lastRenderedPageBreak/>
        <w:t>- организацию учета аварий и инцидентов, проведение анал</w:t>
      </w:r>
      <w:r>
        <w:t>иза причин возникновения аварийных ситуаций, наличие мероприятий, направленных на устранение возникновения возможных аварийных ситуаций, их выполнение;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согласованных в установленном порядке планов ликвидации аварийных ситуаций при транспортиров</w:t>
      </w:r>
      <w:r>
        <w:t>ании опасных веществ, разработанных мер по локализации и ликвидации аварийных ситуаций;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собственных аварийно-спасательных формирований (в случаях предусмотренных законодательством Российской Федерации) или договоров на обслуживание профессионал</w:t>
      </w:r>
      <w:r>
        <w:t>ьными аварийно-спасательными формированиями;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оформленных в установленном порядке заключений экспертизы промышленной безопасности; актов и протоколов технического диагностирования, испытаний, освидетельствований сооружений и технических устройст</w:t>
      </w:r>
      <w:r>
        <w:t>в, соблюдение периодичности их проведения;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выполнение предписаний, выданных ранее представителями Службы;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действующего порядка информирования федеральных органов исполнительной власти, органов исполнительной власти субъектов Российской Феде</w:t>
      </w:r>
      <w:r>
        <w:t>рации, органов местного самоуправления, населения об аварии при транспортировании опасных веществ.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13. Для определения эффективности работы служб производственного контроля в организации необходимо проверить: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соблюдение установленного порядка передач</w:t>
      </w:r>
      <w:r>
        <w:t>и информации об организации производственного контроля в территориальные органы Службы;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приказа, определяющего порядок организации и осуществления производственного контроля за обеспечением безопасности при транспортировании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приказа о назначении лиц, ответственных за организацию транспортирования и проведение профилактической работы по обеспечению безопасности при транспортировании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в годовых и квартальных планах работы службы производстве</w:t>
      </w:r>
      <w:r>
        <w:t>нного контроля проверок обеспечения безопасности при транспортировании опасных веществ, их выполнение;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порядок оценки количества и качества проверок в области транспортирования опасных веществ, проводимых работниками службы производственного контроля;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осуществление контроля за устранением выявленных ранее нарушений;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проведение анализа состояния промышленной безопасности при транспортировании опасных веществ на опасном производственном объекте;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разработанных работниками служб производ</w:t>
      </w:r>
      <w:r>
        <w:t xml:space="preserve">ственного контроля мероприятий по повышению уровня безопасности при транспортировании опасных </w:t>
      </w:r>
      <w:r>
        <w:lastRenderedPageBreak/>
        <w:t>веществ и эффективность контроля за их выполнением;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графиков ремонта, технического диагностирования, испытаний, освидетельствований технических устрой</w:t>
      </w:r>
      <w:r>
        <w:t>ств, транспортных средств, технологического оборудования, а также зданий и сооружений, связанных с транспортированием опасных веществ, контроль за их выполнением;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количество внесенных руководителю организации предложений, касающихся вопросов: об устран</w:t>
      </w:r>
      <w:r>
        <w:t>ении нарушений требований промышленной безопасности при транспортировании опасных веществ; о приостановлении работ, осуществляемых с нарушениями требований промышленной безопасности и создающих угрозу жизни работников, или работ, которые могут привести к а</w:t>
      </w:r>
      <w:r>
        <w:t>варии или нанести ущерб окружающей природной среде; об отстранении от работы лиц, не имеющих соответствующей квалификации, не прошедших своевременную подготовку (переподготовку) и аттестацию в области безопасности транспортирования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о п</w:t>
      </w:r>
      <w:r>
        <w:t>ривлечении к ответственности лиц, нарушивших требования промышленной безопасности при транспортировании опасных веществ, и фактическое состояние дел с их реализацией.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14. Для определения эффективности принимаемых мер по обеспечению безопасности службой п</w:t>
      </w:r>
      <w:r>
        <w:t>роизводственного контроля целесообразно проводить выборочные проверки состояния промышленной безопасности при транспортировании опасных веществ на опасном производственном объекте.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В ходе проведения выборочной проверки соответствия объектов транспортиров</w:t>
      </w:r>
      <w:r>
        <w:t>ания опасных веществ требованиям промышленной безопасности необходимо проверить: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полноту выявляемых при проведении плановых проверок руководителями и специалистами служб производственного контроля нарушений требований промышленной безопасности, установ</w:t>
      </w:r>
      <w:r>
        <w:t>ленных федеральными законами и иными нормативными правовыми актами, и их фактическое устранение;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фактическое выполнение мероприятий, разработанных по результатам проведенных проверок состояния промышленной безопасности, а также мероприятий, разработанн</w:t>
      </w:r>
      <w:r>
        <w:t>ых по результатам расследования происшедших аварий, инцидентов, случаев производственного травматизма;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состояние аварийности и травматизма, наличие случаев сокрытия происшедших аварийных ситуаций, наличие актов расследования происшедших аварий, инциден</w:t>
      </w:r>
      <w:r>
        <w:t>тов и случаев производственного травматизма;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выполнение предписаний Службы, ее территориальных органов, а также других федеральных органов исполнительной власти по вопросам промышленной безопасности.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15. В ходе проведения проверки выполнения предписа</w:t>
      </w:r>
      <w:r>
        <w:t>ний, выданных ранее представителями Службы, необходимо установить: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уведомлений об устранении выявленных нарушений требований промышленной безопасности при транспортировании опасных веществ, их фактическое устранение;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lastRenderedPageBreak/>
        <w:t>- наличие согласованных в</w:t>
      </w:r>
      <w:r>
        <w:t xml:space="preserve"> установленном порядке переносов сроков выполнения пунктов ранее выданных предписаний;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разработанных и утвержденных мероприятий, направленных на устранение нарушений требований промышленной безопасности, выявленных в ходе предыдущих проверок со</w:t>
      </w:r>
      <w:r>
        <w:t>стояния транспортирования опасных веществ, осуществление контроля за их выполнением. При необходимости значительных капитальных затрат для обеспечения требований промышленной безопасности (например, проведение капитального ремонта путей, дорог, мест погруз</w:t>
      </w:r>
      <w:r>
        <w:t>ки и выгрузки) целесообразно рекомендовать организации планирование указанных затрат.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При проведении выборочного осмотра рабочих мест должны быть выявлены имеющиеся опасные факторы, влияющие на состояние безопасности, а также проверено: фактическое устра</w:t>
      </w:r>
      <w:r>
        <w:t>нение ранее выявленных нарушений, выполнение мероприятий, разработанных по результатам предыдущей проверки, соблюдение сроков устранения нарушений. При этом следует провести опрос работников и специалистов организации на знание требований промышленной безо</w:t>
      </w:r>
      <w:r>
        <w:t>пасности. В случае, когда выявленные предыдущей проверкой нарушения не были устранены в установленные сроки, сведения об этих нарушениях вносятся в новое предписание, а к руководителям организации применяются законодательно установленные санкции (в предела</w:t>
      </w:r>
      <w:r>
        <w:t>х полномочий должностных лиц Службы).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16. При выборочной проверке качества расследования аварийного случая необходимо установить: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приказа о назначении комиссии по расследованию происшедшего аварийного случая;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полноту проведенного расследо</w:t>
      </w:r>
      <w:r>
        <w:t>вания, установление фактической причины происшедшего аварийного случая;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исчерпывающий перечень нарушений и действий (или бездействий) должностных лиц, которые привели к возникновению аварийной ситуации;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приказов о привлечении к ответственно</w:t>
      </w:r>
      <w:r>
        <w:t>сти виновных;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достаточность мер, разработанных комиссией по материалам расследования, в целях предотвращения повторения подобных аварийных ситуаций и эффективность контроля за их выполнением.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17. При проведении проверки действующего в организации пор</w:t>
      </w:r>
      <w:r>
        <w:t>ядка подготовки и аттестации работников в области промышленной безопасности необходимо установить наличие: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приказа о создании аттестационной комиссии в организации, эксплуатирующей объекты транспортирования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протоколов и удостоверен</w:t>
      </w:r>
      <w:r>
        <w:t>ий об аттестации в Центральной аттестационной комиссии или территориальных комиссиях Службы соответственно руководителей, членов аттестационной комиссии, штатных специалистов (преподавателей), осуществляющих подготовку работников организации;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lastRenderedPageBreak/>
        <w:t>- приказа о</w:t>
      </w:r>
      <w:r>
        <w:t xml:space="preserve"> назначении лиц, ответственных за обучение и проведение инструктажей работников, связанных с транспортированием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должностных инструкций работников, связанных с транспортированием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необходимых помещений для проведения</w:t>
      </w:r>
      <w:r>
        <w:t xml:space="preserve"> обучения и предаттестационной подготовки работников, наличие необходимых нормативных документов и наглядных пособий;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соблюдения графиков подготовки (переподготовки) работников организации, связанной с транспортированием опасных веществ, утвержденных р</w:t>
      </w:r>
      <w:r>
        <w:t>уководителем организации и согласованных с территориальными органами Службы;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согласованных учебных планов и программ обучения для каждой категории работников опасных производственных объектов, экзаменационных билетов, согласованных с территориальными о</w:t>
      </w:r>
      <w:r>
        <w:t>рганами Службы.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Порядок проведения проверок технического содержания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путей (дорог), сооружений и устройств </w:t>
      </w:r>
    </w:p>
    <w:p w:rsidR="00000000" w:rsidRDefault="00FD404B">
      <w:pPr>
        <w:pStyle w:val="FORMATTEXT"/>
        <w:ind w:firstLine="568"/>
        <w:jc w:val="both"/>
      </w:pPr>
      <w:r>
        <w:t>18. С целью определения действующего на опасном производственном объекте порядка технического содержания путей (дорог) необщего пользования</w:t>
      </w:r>
      <w:r>
        <w:t xml:space="preserve"> требованиям промышленной безопасности необходимо проверить: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проектной документации на строительство путей (дорог) необщего пользования и акта приемки в эксплуатацию;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и содержание технического паспорта, плана и продольного профиля ж</w:t>
      </w:r>
      <w:r>
        <w:t>елезнодорожных путей необщего пользования; соблюдение периодичности проверок, внесение в технический паспорт соответствующих изменений после проведенных ремонтных работ, связанных с изменением плана и продольного профиля пути;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схем подъездных п</w:t>
      </w:r>
      <w:r>
        <w:t>утей, станций и переездов, расположенных на данных путях, схем дорог необщего пользования, мест примыкания подъездных путей (дорог необщего пользования) к путям (дорогам) общего пользования, наличие границ подъездных путей и дорог необщего пользования, схе</w:t>
      </w:r>
      <w:r>
        <w:t>м технологических путей, а также соответствие действительности представленной документации;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- наличие основных чертежей и описание всех имеющихся искусственных сооружений на путях (дорогах) необщего пользования, сооружений и устройств путевого хозяйства </w:t>
      </w:r>
      <w:r>
        <w:t>с внесенными в процессе эксплуатации изменениями, вызванными проведенными работами;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ведомостей проверки габаритов приближения строений и соблюдение периодичности указанной проверки, соответствующих знаков и сведений о негабаритных местах в техн</w:t>
      </w:r>
      <w:r>
        <w:t>ическом паспорте, инструкции о порядке обслуживания и организации движения на путях (дорогах) необщего пользования, маршрутов следования автотранспортных средств с опасными веществами;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необходимых машин и механизмов для текущего содержания подъ</w:t>
      </w:r>
      <w:r>
        <w:t xml:space="preserve">ездного пути, наличие необходимых инструментов, материалов, средств контроля и измерений, а </w:t>
      </w:r>
      <w:r>
        <w:lastRenderedPageBreak/>
        <w:t>также порядок организации ремонтных работ при текущем содержании железнодорожных путей и автомобильных дорог необщего пользования или наличие соответствующих догово</w:t>
      </w:r>
      <w:r>
        <w:t>ров со специализированными организациями;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 наличие необходимых машин и механизмов для текущего содержания подъездного пути, наличие необходимых инструментов, материалов, средств контроля и измерений, а также порядок организации ремонтных работ при теку</w:t>
      </w:r>
      <w:r>
        <w:t xml:space="preserve">щем содержании железнодорожных путей и автомобильных дорог необщего пользования или наличие соответствующих договоров со специализированными организациями; </w:t>
      </w:r>
    </w:p>
    <w:p w:rsidR="00000000" w:rsidRDefault="00FD404B">
      <w:pPr>
        <w:pStyle w:val="FORMATTEXT"/>
        <w:jc w:val="both"/>
      </w:pPr>
      <w:r>
        <w:t xml:space="preserve">             </w:t>
      </w:r>
    </w:p>
    <w:p w:rsidR="00000000" w:rsidRDefault="00FD404B">
      <w:pPr>
        <w:pStyle w:val="FORMATTEXT"/>
        <w:ind w:firstLine="568"/>
        <w:jc w:val="both"/>
      </w:pPr>
      <w:r>
        <w:t>- наличие графиков осмотра железнодорожных путей и дорог необщего пользования, их соб</w:t>
      </w:r>
      <w:r>
        <w:t>людение, а также наличие и содержание специального журнала для ведения учета выявленных, при проведении осмотров руководителями и/или работниками служб производственного контроля организации, неисправностей и нарушений, повторяемость выявленных неисправнос</w:t>
      </w:r>
      <w:r>
        <w:t>тей и нарушений, а также оценка эффективности принимаемых мер по их устранению;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укомплектованность штата, осуществляющего текущее содержание путей (дорог), наличие обученных и аттестованных в установленном порядке специалистов;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и выполнение</w:t>
      </w:r>
      <w:r>
        <w:t xml:space="preserve"> организационно-технических мероприятий по повышению уровня безопасности при транспортировании опасных веществ.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19. В целях определения соответствия конструкции и состояния сооружений и устройств, расположенных на железнодорожных путях (дорогах) необщего</w:t>
      </w:r>
      <w:r>
        <w:t xml:space="preserve"> пользования, требованиям строительных норм и правил, а также обеспечения безопасности движения целесообразно провести выборочно осмотр железнодорожных путей, стрелочных переводов, переездов, автомобильных дорог, других сооружений и устройств на путях (дор</w:t>
      </w:r>
      <w:r>
        <w:t>огах) необщего пользования, включая используемые тупики.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Порядок проведения проверок технического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состояния транспортных средств </w:t>
      </w:r>
    </w:p>
    <w:p w:rsidR="00000000" w:rsidRDefault="00FD404B">
      <w:pPr>
        <w:pStyle w:val="FORMATTEXT"/>
        <w:ind w:firstLine="568"/>
        <w:jc w:val="both"/>
      </w:pPr>
      <w:r>
        <w:t>20. В целях проверки технического состояния транспортных средств, предназначенных для опасных веществ, необходимо уст</w:t>
      </w:r>
      <w:r>
        <w:t>ановить наличие: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приказа руководителя организации о назначении ответственного лица по контролю за техническим состоянием маневровых локомотивов, вагонов, контейнеров, контейнеров-цистерн, автотранспортных средств и их содержанием в исправном состоянии;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перечня собственных (арендованных) маневровых локомотивов, вагонов, контейнеров, контейнеров-цистерн, автотранспортных средств, содержащего сведения о моделях, типах, годах постройки, перевозимых опасных веществах, установленных сроках эксплуатации, с</w:t>
      </w:r>
      <w:r>
        <w:t>роках проведения плановых видов ремонта;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паспортов цистерн и сосудов, используемых для транспортирования опасных веществ, паспортов предохранительных клапанов с расчетом пропускной способности, руководств по эксплуатации (техническое описание и инструк</w:t>
      </w:r>
      <w:r>
        <w:t>ция по эксплуатации) на каждую модель или тип транспортного средства, соответствующих отметок о регистрации сосудов (при необходимости);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lastRenderedPageBreak/>
        <w:t>- разрешений Службы на применение конкретной модели или типа технического устройства</w:t>
      </w:r>
      <w:r>
        <w:rPr>
          <w:noProof/>
          <w:position w:val="-8"/>
        </w:rPr>
        <w:drawing>
          <wp:inline distT="0" distB="0" distL="0" distR="0">
            <wp:extent cx="85725" cy="219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сертификатов соответствия; </w:t>
      </w:r>
    </w:p>
    <w:p w:rsidR="00000000" w:rsidRDefault="00FD404B">
      <w:pPr>
        <w:pStyle w:val="FORMATTEXT"/>
      </w:pPr>
      <w:r>
        <w:t xml:space="preserve">________________ </w:t>
      </w:r>
    </w:p>
    <w:p w:rsidR="00000000" w:rsidRDefault="00FD404B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85725" cy="219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 соответствии с Инструкцией по организации выдачи в центральном аппарате Федеральной службы по экологическому, технологическому и атомному надзору разрешений на примене</w:t>
      </w:r>
      <w:r>
        <w:t>ние конкретных видов (типов) технических устройств на опасных производственных объектах РД 03-10-2004.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необходимой технологической оснастки, испытательного оборудования, средств контроля и измерений, стендов для проведения гидравлических испытаний, рев</w:t>
      </w:r>
      <w:r>
        <w:t>изий и ремонта сливоналивной, запорной и контрольной арматуры, включая регулировку предохранительных (предохранительно-впускных) клапанов или наличие соответствующих договоров со специализированными организациями на проведение указанных работ;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аттестов</w:t>
      </w:r>
      <w:r>
        <w:t>анных в установленном порядке лабораторий неразрушающих методов контроля, применяемых сварочных технологий, сварочного оборудования и сварочных материалов;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утвержденных руководством организации технологических процессов по очистке, обмывке, дезинфекции</w:t>
      </w:r>
      <w:r>
        <w:t>, дегазации цистерн и сосудов, их подготовке под погрузку опасных веществ или соответствующих договоров со специализированными организациями;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оформленных журналов учета проведенных работ по ремонту, осмотру, техническому освидетельствованию транспортны</w:t>
      </w:r>
      <w:r>
        <w:t>х средств, актов о проведении технического диагностирования (гидравлических и других видов испытаний, наружного и внутреннего осмотров) цистерн, сосудов, сливоналивной и запорной арматуры, соответствующих удостоверений о производстве указанных работ;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о</w:t>
      </w:r>
      <w:r>
        <w:t>формленных в установленном порядке разрешений на перевозку опасных веществ в вагонах-цистернах, не предназначенных для перевозок таких веществ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FD404B">
      <w:pPr>
        <w:pStyle w:val="FORMATTEXT"/>
      </w:pPr>
      <w:r>
        <w:t xml:space="preserve">________________ </w:t>
      </w:r>
    </w:p>
    <w:p w:rsidR="00000000" w:rsidRDefault="00FD404B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 соответствии с Правилами перевозок железнодорожным транспортом грузов наливом в вагонах-цистернах и вагонах бункерного типа для перевозки нефтебитума, утвержденными приказом МПС России от 18.06.2003 N 25 (зарегистрирова</w:t>
      </w:r>
      <w:r>
        <w:t>ны в Министерстве юстиции Российской Федерации 19.06.2003, рег. N 4769).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заключений экспертизы промышленной безопасности о возможности продления сроков эксплуатации транспортных средств, зарегистрированных и утвержденных в установленном порядке;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ус</w:t>
      </w:r>
      <w:r>
        <w:t>тановленного порядка предъявления к техническому осмотру транспортных средств, загруженных опасными веществами, перед выходом их на пути (дороги) общего пользования, и его соблюдение, периодичность проведения комиссионных осмотров маневровых локомотивов.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jc w:val="both"/>
      </w:pPr>
      <w:r>
        <w:t xml:space="preserve">  </w:t>
      </w:r>
    </w:p>
    <w:p w:rsidR="00000000" w:rsidRDefault="00FD404B">
      <w:pPr>
        <w:pStyle w:val="FORMATTEXT"/>
        <w:ind w:firstLine="568"/>
        <w:jc w:val="both"/>
      </w:pPr>
      <w:r>
        <w:t>21. В целях проверки технического состояния и соответствия конструкции применяемых транспортных средств для транспортирования опасных веществ того или иного класса опасности требованиям соответствующих стандартов, правил и норм, необходимо выборочно ос</w:t>
      </w:r>
      <w:r>
        <w:t>мотреть транспортные средства и установить:</w:t>
      </w:r>
    </w:p>
    <w:p w:rsidR="00000000" w:rsidRDefault="00FD404B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соблюдение сроков проведения плановых видов ремонта, технического освидетельствования сосудов и арматуры; отсутствие повреждений (в доступных местах);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четко просматриваемых номеров и табличек заво</w:t>
      </w:r>
      <w:r>
        <w:t>да-изготовителя;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и исправность наружных лестниц, переходных мостиков, рабочих площадок и их ограждений;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и исправность запорно-предохранительной и сливоналивной арматуры;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и размещение знаков опасности, надписей, трафарето</w:t>
      </w:r>
      <w:r>
        <w:t>в, отличительной окраски, их соответствие классу опасности перевозимого груза.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У контейнеров-цистерн, кроме того, проверяется наличие таблички безопасности КБК (Конвенции безопасности по контейнерам), и таблички с указанием данных на сосуд, работающий по</w:t>
      </w:r>
      <w:r>
        <w:t>д давлением.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22. Для проверки технического состояния автотранспортных средств, предназначенных для перевозки опасных веществ, необходимо установить наличие: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свидетельств о допуске транспортных средств к перевозкам опасных грузов, выданных Государстве</w:t>
      </w:r>
      <w:r>
        <w:t>нной транспортной инспекцией Министерства внутренних дел Российской Федерации;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технической документации, соответствующих документов, подтверждающих проведение работ о техническом освидетельствовании;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технической документации на переоборудование (до</w:t>
      </w:r>
      <w:r>
        <w:t>оборудование) автотранспортных средств, в случае, если такие работы проводились;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действующей в организации системы информации о перевозке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- перечень лиц, ответственных за производство работ по наливу (сливу) автотранспортных средств </w:t>
      </w:r>
      <w:r>
        <w:t>и закрытию запорных элементов.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23. При визуальном осмотре автотранспортных средств необходимо убедиться, что они используются для перевозки только тех опасных веществ, для которых предназначены.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При необходимости, проверяется наличие таблички с указани</w:t>
      </w:r>
      <w:r>
        <w:t>ем данных на сосуд, работающий под давлением, оснащение сосуда необходимыми контрольными и предохранительными устройствами, арматурой и т.п., наличие металлической заземленной цепочки, с касанием земли на длине 200 мм, состояние корпуса, крепежных соединен</w:t>
      </w:r>
      <w:r>
        <w:t>ий и арматуры.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24. Для проверки технического состояния маневровых локомотивов необходимо при визуальном осмотре локомотива установить наличие исправной автоматической локомотивной сигнализации, автостопа, скоростемера, дополнительных устройств безопаснос</w:t>
      </w:r>
      <w:r>
        <w:t xml:space="preserve">ти по исключению самопроизвольного ухода локомотива, поездной и маневровой радиосвязи, исправных искроулавливающих и (или) искрогасительных приборов и устройств пожаротушения, других систем и устройств, обеспечивающих </w:t>
      </w:r>
      <w:r>
        <w:lastRenderedPageBreak/>
        <w:t>безопасность движения.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Порядок </w:t>
      </w:r>
      <w:r>
        <w:rPr>
          <w:b/>
          <w:bCs/>
          <w:color w:val="000001"/>
        </w:rPr>
        <w:t xml:space="preserve">проведения проверок соблюдения требований безопасности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 транспортировании опасных веществ </w:t>
      </w:r>
    </w:p>
    <w:p w:rsidR="00000000" w:rsidRDefault="00FD404B">
      <w:pPr>
        <w:pStyle w:val="FORMATTEXT"/>
        <w:ind w:firstLine="568"/>
        <w:jc w:val="both"/>
      </w:pPr>
      <w:r>
        <w:t>25. При проведении проверок соблюдения требований безопасности при транспортировании опасных веществ необходимо обращать внимание на: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структуру и штатную чис</w:t>
      </w:r>
      <w:r>
        <w:t xml:space="preserve">ленность подразделения, осуществляющего транспортирование опасных веществ, укомплектованность, наличие и выполнение должностных инструкций работников, их квалификацию, наличие согласованных в установленном порядке программ обучения, журналов посещаемости, </w:t>
      </w:r>
      <w:r>
        <w:t>протоколов по аттестации работников подразделений, качество проведения инструктажей;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и выполнение организационно-распорядительных документов, регламентирующих вопросы организации и осуществления транспортирования опасных веществ, включая наличи</w:t>
      </w:r>
      <w:r>
        <w:t>е приказа о назначении лиц, ответственных за безопасное транспортирование опасных веществ, а также протоколов по аттестации лиц, ответственных за процедуры транспортирования опасных веществ (в том числе работников локомотивных бригад), погрузку, размещение</w:t>
      </w:r>
      <w:r>
        <w:t xml:space="preserve"> и крепление грузов в транспортном средстве, выгрузку, оформление перевозочных документов, согласованных в установленном порядке;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и выполнение требований инструкции о порядке обслуживания и организации движения на подъездном пути (дороге) необщ</w:t>
      </w:r>
      <w:r>
        <w:t>его пользования, согласованной и утвержденной в установленном порядке, соответствие действующей инструкции реальным условиям;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договоров на эксплуатацию железнодорожных путей, подачу и уборку вагонов;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на рабочих местах необходимой но</w:t>
      </w:r>
      <w:r>
        <w:t>рмативной правовой и нормативной технической документации, в том числе регламентирующей вопросы классификации опасных грузов, применения знаков опасности, маркировки, используемой тары и упаковки, аварийных карточек, таблиц калибровки вагонов-цистерн, расч</w:t>
      </w:r>
      <w:r>
        <w:t>етов наполнения вагонов-цистерн опасными веществами, схем погрузки и крепления опасных грузов в вагонах и контейнерах;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актов проверки руководителями соответствующего подразделения и службами производственного контроля соблюдения требований пром</w:t>
      </w:r>
      <w:r>
        <w:t>ышленной безопасности при организации и осуществлении транспортирования опасных веществ, выполнения работниками, связанными с транспортированием опасных веществ, должностных регламентов и действующего контроля за устранением выявленных нарушений;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</w:t>
      </w:r>
      <w:r>
        <w:t>ие мероприятий, направленных на повышение уровня безопасности при транспортировании опасных веществ, а также планов мероприятий по локализации и ликвидации аварий на объектах транспортирования опасных веществ и контроля за их выполнением.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26. Должно быть</w:t>
      </w:r>
      <w:r>
        <w:t xml:space="preserve"> проверено соблюдение требований инструкций о порядке обслуживания и организации движения на подъездном пути (дороге) необщего </w:t>
      </w:r>
      <w:r>
        <w:lastRenderedPageBreak/>
        <w:t>пользования, наличие договоров на эксплуатацию путей необщего пользования на подачу и уборку вагонов. Особое внимание следует обр</w:t>
      </w:r>
      <w:r>
        <w:t>ащать на фактическое соблюдение установленных норм прикрытия вагонов, загруженных опасными грузами и порожних, а также на соблюдение порядка закрепления вагонов с опасными грузами в соответствии с установленными нормами, порядок учета, маркировки и хранени</w:t>
      </w:r>
      <w:r>
        <w:t>я тормозных башмаков.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Порядок проведения проверок организации работ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 погрузке и выгрузке опасных веществ </w:t>
      </w:r>
    </w:p>
    <w:p w:rsidR="00000000" w:rsidRDefault="00FD404B">
      <w:pPr>
        <w:pStyle w:val="FORMATTEXT"/>
        <w:ind w:firstLine="568"/>
        <w:jc w:val="both"/>
      </w:pPr>
      <w:r>
        <w:t>27. При проведении проверок организации работ, связанных с погрузкой, выгрузкой опасных веществ, необходимо установить: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приказа</w:t>
      </w:r>
      <w:r>
        <w:t xml:space="preserve"> о назначении лиц, ответственных за производство работ, связанных с погрузкой, выгрузкой опасных веществ, протоколов по аттестации этих лиц, размещением и креплением опасных веществ в транспортных средствах, оформлением перевозочных документов;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</w:t>
      </w:r>
      <w:r>
        <w:t xml:space="preserve"> планов мероприятий, направленных на повышение уровня безопасности при погрузке, выгрузке опасных веществ, а также плана по локализации и ликвидации аварийных ситуаций и контроля за их выполнением;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проектной документации на места погрузки, выгр</w:t>
      </w:r>
      <w:r>
        <w:t>узки опасных веществ, в том числе на сливоналивную эстакаду, наличие технологических регламентов процессов погрузки, выгрузки;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ведомости промера габаритов приближения строений на пунктах погрузки, выгрузки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плана и п</w:t>
      </w:r>
      <w:r>
        <w:t>родольного профиля подъездного пути на фронтах погрузки, выгрузки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устройств и механизмов, применяемых на пунктах погрузки, выгрузки опасных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графиков ремонта, технического диагностирования, испытаний, освиде</w:t>
      </w:r>
      <w:r>
        <w:t>тельствований и ремонта технологического оборудования, а также наличие актов о проведении технического диагностирования, испытаний, освидетельствований и ремонта технологического оборудования.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28. При осмотре мест погрузки, выгрузки необходимо проверить </w:t>
      </w:r>
      <w:r>
        <w:t>соблюдение работниками технологических процессов погрузки, выгрузки опасных веществ, в том числе: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на рабочих местах средств индивидуальной защиты, средств нейтрализации пролитых (просыпанных) опасных веществ, средств для очистки вагонов от прол</w:t>
      </w:r>
      <w:r>
        <w:t>итых (просыпанных) веществ;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наличие схем оповещения при возникновении пожаров и аварийных ситуаций, подготовку средств индивидуальной защиты к применению, состояние защищенности объекта от возможных террористических актов, наличие и исправность первичн</w:t>
      </w:r>
      <w:r>
        <w:t>ых средств пожаротушения;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lastRenderedPageBreak/>
        <w:t>- наличие на рабочих местах необходимой нормативной правовой и нормативной технической документации, в том числе документации, регламентирующей вопросы маркировки, применения тары и упаковки, аварийные карточки, таблицы калибров</w:t>
      </w:r>
      <w:r>
        <w:t>ки вагонов-цистерн, расчеты наполнения вагонов-цистерн опасными веществами, схемы погрузки и крепления опасных грузов в вагонах.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При осмотре сливоналивных эстакад, постов, площадок разгрузки автоцистерн рекомендуется уделять внимание общему техническому </w:t>
      </w:r>
      <w:r>
        <w:t>состоянию сооружений, в том числе исправности металлоконструкций, уровню оснащения технологическим оборудованием мест налива (слива), периодичности очистки железнодорожных путей и мест слива после выгрузки, исправности технологического оборудования.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</w:t>
      </w:r>
      <w:r>
        <w:rPr>
          <w:b/>
          <w:bCs/>
          <w:color w:val="000001"/>
        </w:rPr>
        <w:t xml:space="preserve">I. Меры, принимаемые по результатам проверок </w:t>
      </w:r>
    </w:p>
    <w:p w:rsidR="00000000" w:rsidRDefault="00FD404B">
      <w:pPr>
        <w:pStyle w:val="FORMATTEXT"/>
        <w:ind w:firstLine="568"/>
        <w:jc w:val="both"/>
      </w:pPr>
      <w:r>
        <w:t>29. По результатам проведенных проверок правомочные должностные лица Службы применяют санкции, предусмотренные законодательством Российской Федерации.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Каждый факт применения санкций должен быть соответствующи</w:t>
      </w:r>
      <w:r>
        <w:t>м образом документирован и учтен в территориальных органах Службы.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30. По результатам проведенных проверок составляются предписания с перечислением выявленных и наиболее характерных нарушений требований промышленной безопасности со ссылкой на конкретную </w:t>
      </w:r>
      <w:r>
        <w:t>нормативную правовую, нормативную техническую документацию, нормы и требования промышленной безопасности с указанием сроков их устранения, которое выдается под роспись руководителю организации (при его отсутствии, замещающему лицу). При этом, могут отмечат</w:t>
      </w:r>
      <w:r>
        <w:t>ься ответственные за исполнение, указываются общие выводы и оценки о состоянии промышленной безопасности на объектах контроля (проверок).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В случае выявления нарушений требований промышленной безопасности, непосредственно угрожающих безопасности транспорт</w:t>
      </w:r>
      <w:r>
        <w:t>ирования опасных веществ, эксплуатации технических устройств, зданий и сооружений, применяются меры по привлечению к административной ответственности лиц, виновных в нарушениях требований промышленной безопасности в соответствии с требованиями Кодекса Росс</w:t>
      </w:r>
      <w:r>
        <w:t>ийской Федерации об административных правонарушениях.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31. Результаты проверки должны быть доведены до сведения руководителей, специалистов и работников служб производственного контроля проверяемой организации.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jc w:val="right"/>
      </w:pPr>
      <w:r>
        <w:t>Приложение N 1</w:t>
      </w:r>
    </w:p>
    <w:p w:rsidR="00000000" w:rsidRDefault="00FD404B">
      <w:pPr>
        <w:pStyle w:val="FORMATTEXT"/>
        <w:jc w:val="right"/>
      </w:pPr>
      <w:r>
        <w:t xml:space="preserve"> (справочное)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</w:t>
      </w:r>
      <w:r>
        <w:rPr>
          <w:b/>
          <w:bCs/>
          <w:color w:val="000001"/>
        </w:rPr>
        <w:t>  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ПЕРЕЧЕНЬ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технических устройств, сооружений и средств, используемых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при транспортировании опасных веществ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1. Технические устройства и средства </w:t>
      </w:r>
    </w:p>
    <w:p w:rsidR="00000000" w:rsidRDefault="00FD404B">
      <w:pPr>
        <w:pStyle w:val="FORMATTEXT"/>
        <w:ind w:firstLine="568"/>
        <w:jc w:val="both"/>
      </w:pPr>
      <w:r>
        <w:t>1.1. Железнодорожные грузовые вагоны, предназначенные для перевозки опасных грузов: полувагоны, крытые</w:t>
      </w:r>
      <w:r>
        <w:t>, вагоны бункерного типа, вагоны-цистерны, платформы.</w:t>
      </w:r>
    </w:p>
    <w:p w:rsidR="00000000" w:rsidRDefault="00FD404B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1.2. Маневровые локомотивы, используемые для транспортирования вагонов с опасными грузами.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1.3. Автомобильные транспортные средства: специально оборудованные грузовые автомобили, автоцистерны, тягач</w:t>
      </w:r>
      <w:r>
        <w:t>и, прицепы и полуприцепы.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1.4. Цистерны, контейнеры, контейнеры-цистерны, баллоны для газов, взрывопожароопасных и токсичных сред, используемые в качестве тары.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1.5. Сливоналивная, контрольная, запорная, запорно-регулирующая арматура, предохранительные</w:t>
      </w:r>
      <w:r>
        <w:t xml:space="preserve"> устройства.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1.6. Приборы и средства автоматизации, приборы автоматического контроля безопасности, приборы для измерения механических и физических величин, используемые в технологических процессах погрузки, выгрузки и транспортирования.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1.7 Программно-</w:t>
      </w:r>
      <w:r>
        <w:t>технические комплексы, применяемые в автоматизированных системах организации движения подвижного состава на опасных производственных объектах.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1.8. Тара, упаковка, упаковочные комплекты, упаковочные материалы.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Сооружения и устройства </w:t>
      </w:r>
    </w:p>
    <w:p w:rsidR="00000000" w:rsidRDefault="00FD404B">
      <w:pPr>
        <w:pStyle w:val="FORMATTEXT"/>
        <w:ind w:firstLine="568"/>
        <w:jc w:val="both"/>
      </w:pPr>
      <w:r>
        <w:t>2.1. Железно</w:t>
      </w:r>
      <w:r>
        <w:t>дорожные пути необщего пользования, расположенные на опасных производственных объектах и (или) ведущие к ним.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2.2. Автомобильные дороги необщего пользования, расположенные на опасных производственных объектах и (или) ведущие к ним.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2.3 Пункты экипировк</w:t>
      </w:r>
      <w:r>
        <w:t>и маневровых локомотивов.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2.4. Технологические пути (дороги) на опасных производственных объектах.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2.5. Железнодорожные переезды, стрелочные переводы.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2.6. Искусственные сооружения и устройства для осмотра, очистки (разогрева, промывки, пропаривания)</w:t>
      </w:r>
      <w:r>
        <w:t xml:space="preserve"> транспортных средств, для подготовки их под погрузку.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2.7. Сооружения и технические устройства, предназначенные для ремонта, испытания и технического обслуживания транспортных средств, включая площадки, лестницы.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2.8. Пункты погрузки-выгрузки опасных </w:t>
      </w:r>
      <w:r>
        <w:t>веществ, в том числе сливоналивные эстакады.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2.9. Площадки размещения автотранспортных средств для производства сливных работ.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Маркировка и знаки опасности </w:t>
      </w:r>
    </w:p>
    <w:p w:rsidR="00000000" w:rsidRDefault="00FD404B">
      <w:pPr>
        <w:pStyle w:val="FORMATTEXT"/>
        <w:ind w:firstLine="568"/>
        <w:jc w:val="both"/>
      </w:pPr>
      <w:r>
        <w:lastRenderedPageBreak/>
        <w:t>3.1. Маркировка на упаковках.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3.2. Маркировка на транспортных средствах при железнодорож</w:t>
      </w:r>
      <w:r>
        <w:t>ных, автомобильных и смешанных перевозках.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3.2. Состояние знаков опасности и их размещение.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jc w:val="right"/>
      </w:pPr>
      <w:r>
        <w:t>Приложение N 2</w:t>
      </w:r>
    </w:p>
    <w:p w:rsidR="00000000" w:rsidRDefault="00FD404B">
      <w:pPr>
        <w:pStyle w:val="FORMATTEXT"/>
        <w:jc w:val="right"/>
      </w:pPr>
      <w:r>
        <w:t xml:space="preserve"> (справочное) </w:t>
      </w:r>
    </w:p>
    <w:p w:rsidR="00000000" w:rsidRDefault="00FD404B">
      <w:pPr>
        <w:pStyle w:val="HEADERTEXT"/>
        <w:rPr>
          <w:b/>
          <w:bCs/>
          <w:color w:val="000001"/>
        </w:rPr>
      </w:pP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ПЕРЕЧЕНЬ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законодательных, иных нормативных правовых актов и нормативно-технических документов,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которыми должны р</w:t>
      </w:r>
      <w:r>
        <w:rPr>
          <w:b/>
          <w:bCs/>
          <w:color w:val="000001"/>
        </w:rPr>
        <w:t xml:space="preserve">уководствоваться работники структурных подразделений центрального аппарата </w:t>
      </w:r>
    </w:p>
    <w:p w:rsidR="00000000" w:rsidRDefault="00FD404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и территориальных органов службы при проведении проверок деятельности организаций, эксплуатирующих объекты транспортирования опасных веществ </w:t>
      </w:r>
    </w:p>
    <w:p w:rsidR="00000000" w:rsidRDefault="00FD404B">
      <w:pPr>
        <w:pStyle w:val="FORMATTEXT"/>
        <w:ind w:firstLine="568"/>
        <w:jc w:val="both"/>
      </w:pPr>
      <w:r>
        <w:t>1. Федеральный закон "О промышленной б</w:t>
      </w:r>
      <w:r>
        <w:t>езопасности опасных производственных объектов" от 21.07.97 N 116-ФЗ.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2. Федеральный закон "О железнодорожном транспорте Российской Федерации" от 10.01.2003 N 17-ФЗ.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3. Федеральный закон "Устав железных дорог Российской Федерации" от 10.01.2003 N 18-ФЗ.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4. 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 (утверждены постановлением Правительства Российской Федерации от 10.03.99 N 263).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5. ГОСТ 19433 "</w:t>
      </w:r>
      <w:r>
        <w:t>Грузы опасные. Классификация и маркировка".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6. ГОСТ 26319 "Грузы опасные. Упаковка".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7. ГОСТ 14192 "Маркировка грузов".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8. ГОСТ 9238-83 "Габариты приближения строений и подвижного состава железнодорожной колеи 1520 (1524) мм".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9. ГОСТ 1510-84 "Нефт</w:t>
      </w:r>
      <w:r>
        <w:t>ь и нефтепродукты. Маркировка, упаковка, транспортирование и хранение".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10. ГОСТ Р 51659-2000 "Вагоны-цистерны магистральных железных дорог колеи 1520 мм. Общие технические условия".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11. ГОСТ 22235-76 "Вагоны-цистерны магистральных железных дорог колеи</w:t>
      </w:r>
      <w:r>
        <w:t xml:space="preserve"> 1520 мм. Общие требования по обеспечению сохранности при производстве погрузочно-разгрузочных и маневровых работ".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lastRenderedPageBreak/>
        <w:t>12. ГОСТ Р 50913-96 "Автомобильные транспортные средства для транспортирования и заправки нефтепродуктов".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13. Правила безопасности при </w:t>
      </w:r>
      <w:r>
        <w:t>перевозке опасных грузов железнодорожным транспортом (РД 15-73-94), с изменением [ПБИ 15-461(73)-02].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14. Правила устройства и безопасной эксплуатации сосудов, работающих под давлением (ПБ 03-576-03).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15. Правила безопасности при эксплуатации железнодо</w:t>
      </w:r>
      <w:r>
        <w:t>рожных вагонов-цистерн для перевозки жидкого аммиака (ПБ 03-557-03).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16. Инструкция по безопасной эксплуатации железнодорожных вагонов-цистерн для перевозки жидкого капролактама (РД 03-184-98).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17. Правила безопасности при использовании неорганических </w:t>
      </w:r>
      <w:r>
        <w:t>жидких кислот и щелочей (ПБ 09-596-03).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18. Правила безопасности при производстве, хранении, транспортировании и применении хлора (ПБ 09-594-03).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19. Правила перевозок железнодорожным транспортом грузов наливом в вагонах-цистернах и вагонах бункерного </w:t>
      </w:r>
      <w:r>
        <w:t>типа для перевозки нефтебитума (приказ МПС России от 18.06.2003 N 25).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20. Правила перевозок опасных грузов по железным дорогам. Утверждены на 15 заседании Совета по железнодорожному транспорту государств-участников Содружества 05.04.96.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21. Правила эк</w:t>
      </w:r>
      <w:r>
        <w:t>сплуатации и обслуживания железнодорожных путей необщего пользования (утверждены приказом МПС России от 18.06.2003 N 26).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22. Правила технической эксплуатации железных дорог Российской Федерации, МПС России, N ЦРБ-756, Москва, 2000 года.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23. Правила бе</w:t>
      </w:r>
      <w:r>
        <w:t>зопасности и порядок ликвидации аварийных ситуаций с опасными грузами при перевозке их по железным дорогам. МПС России, N ЦМ-407, согласованы с Госгортехнадзором России 28.10.96 N 03-35/287.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24. Правила технической эксплуатации нефтебаз (утверждены прика</w:t>
      </w:r>
      <w:r>
        <w:t>зом Минэнерго России от 19.06.2003 N 232).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25. Правила пожарной безопасности на железнодорожном транспорте, МПС России N ЦУО-112, Москва, 1992 год.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26. Межотраслевые правила по охране труда при эксплуатации нефтебаз, складов ГСМ, стационарных и передви</w:t>
      </w:r>
      <w:r>
        <w:t xml:space="preserve">жных автозаправочных станций (постановление Минтруда России от 06.09.2002* N 33). </w:t>
      </w:r>
    </w:p>
    <w:p w:rsidR="00000000" w:rsidRDefault="00FD404B">
      <w:pPr>
        <w:pStyle w:val="FORMATTEXT"/>
      </w:pPr>
      <w:r>
        <w:t>________________</w:t>
      </w:r>
    </w:p>
    <w:p w:rsidR="00000000" w:rsidRDefault="00FD404B">
      <w:pPr>
        <w:pStyle w:val="FORMATTEXT"/>
      </w:pPr>
      <w:r>
        <w:t xml:space="preserve">      * Вероятно, ошибка оригинала. Следует читать: "от 06.05.2002". - Примечание изготовителя базы данных. </w:t>
      </w:r>
    </w:p>
    <w:p w:rsidR="00000000" w:rsidRDefault="00FD404B">
      <w:pPr>
        <w:pStyle w:val="FORMATTEXT"/>
        <w:jc w:val="both"/>
      </w:pPr>
      <w:r>
        <w:t>           </w:t>
      </w:r>
    </w:p>
    <w:p w:rsidR="00000000" w:rsidRDefault="00FD404B">
      <w:pPr>
        <w:pStyle w:val="FORMATTEXT"/>
        <w:jc w:val="both"/>
      </w:pPr>
      <w:r>
        <w:lastRenderedPageBreak/>
        <w:t xml:space="preserve">             </w:t>
      </w:r>
    </w:p>
    <w:p w:rsidR="00000000" w:rsidRDefault="00FD404B">
      <w:pPr>
        <w:pStyle w:val="FORMATTEXT"/>
        <w:ind w:firstLine="568"/>
        <w:jc w:val="both"/>
      </w:pPr>
      <w:r>
        <w:t>27. Общие правила взр</w:t>
      </w:r>
      <w:r>
        <w:t>ывобезопасности для взрывопожароопасных химических, нефтехимических и нефтеперерабатывающих производств (ПБ 09-540-03).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28. Общие правила промышленной безопасности для организаций, осуществляющих деятельность в области промышленной безопасности опасных п</w:t>
      </w:r>
      <w:r>
        <w:t>роизводственных объектов (ПБ 03-517-02).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29. Положение о порядке выдачи разрешений на применение технических устройств на опасных производственных объектах (РД 03-485-02).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30. Положение о порядке технического расследования аварий на опасных производств</w:t>
      </w:r>
      <w:r>
        <w:t>енных объектах (РД 03-484-02).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31. Методические рекомендации по классификации аварий и инцидентов при транспортировании опасных веществ (РД 15-630-04).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32. Положение о проведении экспертизы промышленной безопасности на опасных производственных объектах</w:t>
      </w:r>
      <w:r>
        <w:t>, связанных с транспортированием опасных веществ железнодорожным транспортом (РД 15-489-02).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33. Положение о порядке проведения экспертизы промышленной безопасности в химической, нефтехимической и нефтеперерабатывающей промышленности (РД 09-539-03).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34</w:t>
      </w:r>
      <w:r>
        <w:t>. Методические рекомендации по организации и осуществлению государственного надзора за соблюдением требований безопасности при транспортировании опасных веществ (РД 15-632-04).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35. Методические указания по проведению диагностики технического состояния и </w:t>
      </w:r>
      <w:r>
        <w:t>определению остаточного срока службы сосудов и аппаратов (РД 03-421-01).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36. Технические требования и нормы содержания железнодорожных путей промышленного транспорта (распоряжение Минтранса России 2003 года N АН-133р).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37. "О порядке учета, маркировки </w:t>
      </w:r>
      <w:r>
        <w:t>(клеймения), выдачи и хранения тормозных башмаков" (указание МПС России от 30.08.2005 N 1353р).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38. Ведомственные указания по проектированию железнодорожных сливо-наливных эстакад легковоспламеняющихся и горючих жидкостей и сжиженных углеводородных газов</w:t>
      </w:r>
      <w:r>
        <w:t xml:space="preserve"> (ВУП СНЭ-87) Министерства нефтеперерабатывающей и нефтехимической промышленности СССР.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39. СНиП 2.11.03-93 Склады нефти и нефтепродуктов.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40. СНиП 2.11.09-93 Склады нефти и нефтепродуктов. Противопожарные нормы.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41. СНиП 32-01-95 "Железные дороги ко</w:t>
      </w:r>
      <w:r>
        <w:t>леи 1520 мм".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42. Действующие нормативные документы МПС России: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Руководство по капитальному ремонту вагонов ЦВ-627;</w:t>
      </w:r>
    </w:p>
    <w:p w:rsidR="00000000" w:rsidRDefault="00FD404B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Инструкция по текущему содержанию железнодорожного пути ЦП-774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 Инструкция по эксплуатации железнодорожных переездов ЦП-566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-</w:t>
      </w:r>
      <w:r>
        <w:t xml:space="preserve"> Технические условия на работы по ремонту и планово-предупредительной выправке пути ЦПТ-51* </w:t>
      </w:r>
    </w:p>
    <w:p w:rsidR="00000000" w:rsidRDefault="00FD404B">
      <w:pPr>
        <w:pStyle w:val="FORMATTEXT"/>
      </w:pPr>
      <w:r>
        <w:t>________________</w:t>
      </w:r>
    </w:p>
    <w:p w:rsidR="00000000" w:rsidRDefault="00FD404B">
      <w:pPr>
        <w:pStyle w:val="FORMATTEXT"/>
      </w:pPr>
      <w:r>
        <w:t xml:space="preserve">      * Вероятно, ошибка оригинала. Следует читать: "ЦПТ-53". - Примечание изготовителя базы данных. </w:t>
      </w:r>
    </w:p>
    <w:p w:rsidR="00000000" w:rsidRDefault="00FD404B">
      <w:pPr>
        <w:pStyle w:val="FORMATTEXT"/>
        <w:jc w:val="both"/>
      </w:pPr>
      <w:r>
        <w:t xml:space="preserve">                </w:t>
      </w:r>
    </w:p>
    <w:p w:rsidR="00000000" w:rsidRDefault="00FD404B">
      <w:pPr>
        <w:pStyle w:val="FORMATTEXT"/>
        <w:ind w:firstLine="568"/>
        <w:jc w:val="both"/>
      </w:pPr>
      <w:r>
        <w:t>- Приказ от 03.07.91 N 9-ЦЗ</w:t>
      </w:r>
      <w:r>
        <w:t xml:space="preserve"> "О конструкции типовых постоянных дисков уменьшения скорости, переносных сигналов, сигнальных и путевых знаков".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>43. Технические указания по составлению технического паспорта подъездного железнодорожного пути (распоряжение Минтранса России от 30.05.2001</w:t>
      </w:r>
      <w:r>
        <w:t xml:space="preserve"> N АН-46р).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ind w:firstLine="568"/>
        <w:jc w:val="both"/>
      </w:pPr>
      <w:r>
        <w:t xml:space="preserve">44. Европейское соглашение о международной дорожной перевозке опасных грузов (ДОПОГ) от 01.01.2003*. </w:t>
      </w:r>
    </w:p>
    <w:p w:rsidR="00000000" w:rsidRDefault="00FD404B">
      <w:pPr>
        <w:pStyle w:val="FORMATTEXT"/>
      </w:pPr>
      <w:r>
        <w:t>________________</w:t>
      </w:r>
    </w:p>
    <w:p w:rsidR="00000000" w:rsidRDefault="00FD404B">
      <w:pPr>
        <w:pStyle w:val="FORMATTEXT"/>
      </w:pPr>
      <w:r>
        <w:t xml:space="preserve">      * Вероятно, ошибка оригинала. Следует читать: "от 30.09.1957". - Примечание изготовителя базы данных.       </w:t>
      </w:r>
    </w:p>
    <w:p w:rsidR="00000000" w:rsidRDefault="00FD404B">
      <w:pPr>
        <w:pStyle w:val="FORMATTEXT"/>
        <w:ind w:firstLine="568"/>
        <w:jc w:val="both"/>
      </w:pPr>
      <w:r>
        <w:t>45. Прил</w:t>
      </w:r>
      <w:r>
        <w:t>ожение 2 "Правила перевозок опасных грузов к Соглашению о международном железнодорожном грузовом сообщении (СМГС)".</w:t>
      </w:r>
    </w:p>
    <w:p w:rsidR="00000000" w:rsidRDefault="00FD404B">
      <w:pPr>
        <w:pStyle w:val="FORMATTEXT"/>
        <w:ind w:firstLine="568"/>
        <w:jc w:val="both"/>
      </w:pPr>
      <w:r>
        <w:t xml:space="preserve"> </w:t>
      </w:r>
    </w:p>
    <w:p w:rsidR="00000000" w:rsidRDefault="00FD404B">
      <w:pPr>
        <w:pStyle w:val="FORMATTEXT"/>
        <w:jc w:val="both"/>
      </w:pPr>
      <w:r>
        <w:t>Электронный текст документа</w:t>
      </w:r>
    </w:p>
    <w:p w:rsidR="00000000" w:rsidRDefault="00FD404B">
      <w:pPr>
        <w:pStyle w:val="FORMATTEXT"/>
        <w:jc w:val="both"/>
      </w:pPr>
      <w:r>
        <w:t xml:space="preserve"> подготовлен ЗАО "Кодекс" и сверен по:</w:t>
      </w:r>
    </w:p>
    <w:p w:rsidR="00000000" w:rsidRDefault="00FD404B">
      <w:pPr>
        <w:pStyle w:val="FORMATTEXT"/>
        <w:jc w:val="both"/>
      </w:pPr>
      <w:r>
        <w:t xml:space="preserve"> рассылка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4B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7082</Words>
  <Characters>40369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 введении в действие Методических указаний о порядке проверки деятельности организаций, эксплуатирующих объекты транспортирования опасных веществ </vt:lpstr>
    </vt:vector>
  </TitlesOfParts>
  <Company/>
  <LinksUpToDate>false</LinksUpToDate>
  <CharactersWithSpaces>47357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 введении в действие Методических указаний о порядке проверки деятельности организаций, эксплуатирующих объекты транспортирования опасных веществ</dc:title>
  <dc:creator>Павел А. Долин</dc:creator>
  <cp:lastModifiedBy>Павел А. Долин</cp:lastModifiedBy>
  <cp:revision>2</cp:revision>
  <dcterms:created xsi:type="dcterms:W3CDTF">2015-08-27T00:59:00Z</dcterms:created>
  <dcterms:modified xsi:type="dcterms:W3CDTF">2015-08-27T00:59:00Z</dcterms:modified>
</cp:coreProperties>
</file>